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65F" w:rsidRDefault="007F465F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B3E2D" w:rsidRDefault="008B68A8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Формат и с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труктура </w:t>
      </w:r>
      <w:r>
        <w:rPr>
          <w:rFonts w:ascii="Times New Roman" w:hAnsi="Times New Roman" w:cs="Times New Roman"/>
          <w:b/>
          <w:sz w:val="28"/>
          <w:szCs w:val="28"/>
        </w:rPr>
        <w:t>пояснительной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 xml:space="preserve"> записк</w:t>
      </w:r>
      <w:r w:rsidR="009B3E2D">
        <w:rPr>
          <w:rFonts w:ascii="Times New Roman" w:hAnsi="Times New Roman" w:cs="Times New Roman"/>
          <w:b/>
          <w:sz w:val="28"/>
          <w:szCs w:val="28"/>
        </w:rPr>
        <w:t>и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 xml:space="preserve"> о ситуации </w:t>
      </w:r>
      <w:r w:rsidR="009B3E2D">
        <w:rPr>
          <w:rFonts w:ascii="Times New Roman" w:hAnsi="Times New Roman" w:cs="Times New Roman"/>
          <w:b/>
          <w:sz w:val="28"/>
          <w:szCs w:val="28"/>
        </w:rPr>
        <w:br/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>в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17AC0">
        <w:rPr>
          <w:rFonts w:ascii="Times New Roman" w:hAnsi="Times New Roman" w:cs="Times New Roman"/>
          <w:b/>
          <w:sz w:val="28"/>
          <w:szCs w:val="28"/>
        </w:rPr>
        <w:t>монопрофильном</w:t>
      </w:r>
      <w:proofErr w:type="spellEnd"/>
      <w:r w:rsidR="009B3E2D">
        <w:rPr>
          <w:rFonts w:ascii="Times New Roman" w:hAnsi="Times New Roman" w:cs="Times New Roman"/>
          <w:b/>
          <w:sz w:val="28"/>
          <w:szCs w:val="28"/>
        </w:rPr>
        <w:t xml:space="preserve"> муниципальном образовании (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>моногороде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A24E84" w:rsidRPr="000528F5" w:rsidRDefault="00A24E84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606" w:rsidRDefault="005074A0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>Структура пояснительной записки должна соответствовать структуре прилагаемой формы. При этом пояснительная записка не должна ограничиваться дублированием содержания таблицы (то есть указанием фактически достигнутых значений показателей, содержащихся в таблице без соответствующих аналитических пояснений).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 xml:space="preserve">В пояснительную записку должна включаться информация, разъясняющая причины всех существенных колебаний прогнозируемых показателей. 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>Информация об отчетном периоде (201</w:t>
      </w:r>
      <w:r w:rsidR="00525590">
        <w:rPr>
          <w:rFonts w:ascii="Times New Roman" w:hAnsi="Times New Roman" w:cs="Times New Roman"/>
          <w:sz w:val="26"/>
          <w:szCs w:val="26"/>
        </w:rPr>
        <w:t>6</w:t>
      </w:r>
      <w:r w:rsidRPr="00495606">
        <w:rPr>
          <w:rFonts w:ascii="Times New Roman" w:hAnsi="Times New Roman" w:cs="Times New Roman"/>
          <w:sz w:val="26"/>
          <w:szCs w:val="26"/>
        </w:rPr>
        <w:t xml:space="preserve"> год) должна быть </w:t>
      </w:r>
      <w:proofErr w:type="gramStart"/>
      <w:r w:rsidRPr="00495606">
        <w:rPr>
          <w:rFonts w:ascii="Times New Roman" w:hAnsi="Times New Roman" w:cs="Times New Roman"/>
          <w:sz w:val="26"/>
          <w:szCs w:val="26"/>
        </w:rPr>
        <w:t xml:space="preserve">приведена в каждом </w:t>
      </w:r>
      <w:r w:rsidRPr="00495606">
        <w:rPr>
          <w:rFonts w:ascii="Times New Roman" w:hAnsi="Times New Roman" w:cs="Times New Roman"/>
          <w:sz w:val="26"/>
          <w:szCs w:val="26"/>
        </w:rPr>
        <w:br/>
        <w:t>из разделов пояснительной записки и по своему объему не должна</w:t>
      </w:r>
      <w:proofErr w:type="gramEnd"/>
      <w:r w:rsidRPr="00495606">
        <w:rPr>
          <w:rFonts w:ascii="Times New Roman" w:hAnsi="Times New Roman" w:cs="Times New Roman"/>
          <w:sz w:val="26"/>
          <w:szCs w:val="26"/>
        </w:rPr>
        <w:t xml:space="preserve"> превышать информацию о тенденциях на перспективу.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 xml:space="preserve">Основной акцент в пояснительной записке должен быть сделан на ключевые </w:t>
      </w:r>
      <w:r w:rsidRPr="00495606">
        <w:rPr>
          <w:rFonts w:ascii="Times New Roman" w:hAnsi="Times New Roman" w:cs="Times New Roman"/>
          <w:sz w:val="26"/>
          <w:szCs w:val="26"/>
        </w:rPr>
        <w:br/>
        <w:t xml:space="preserve">для </w:t>
      </w:r>
      <w:proofErr w:type="spellStart"/>
      <w:r w:rsidRPr="00495606">
        <w:rPr>
          <w:rFonts w:ascii="Times New Roman" w:hAnsi="Times New Roman" w:cs="Times New Roman"/>
          <w:sz w:val="26"/>
          <w:szCs w:val="26"/>
        </w:rPr>
        <w:t>монопрофильного</w:t>
      </w:r>
      <w:proofErr w:type="spellEnd"/>
      <w:r w:rsidRPr="00495606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сферы экономической деятельности с предметным пояснением наблюдаемой динамики по указанным сферам (вплоть до запуска конкретных инвестиционных проектов, деятельности отдельных предприятий, выпуска конкретного вида продукции).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>В каждом разделе предлагается также указать основные сдерживающие факторы развития (основные существующие проблемы).</w:t>
      </w:r>
    </w:p>
    <w:p w:rsidR="005074A0" w:rsidRPr="00BF5646" w:rsidRDefault="008B3321" w:rsidP="00495606">
      <w:pPr>
        <w:pStyle w:val="2"/>
        <w:spacing w:line="312" w:lineRule="auto"/>
        <w:ind w:firstLine="709"/>
        <w:rPr>
          <w:szCs w:val="26"/>
        </w:rPr>
      </w:pPr>
      <w:r>
        <w:rPr>
          <w:szCs w:val="26"/>
        </w:rPr>
        <w:t xml:space="preserve">1. </w:t>
      </w:r>
      <w:r w:rsidR="005074A0" w:rsidRPr="00BF5646">
        <w:rPr>
          <w:szCs w:val="26"/>
        </w:rPr>
        <w:t xml:space="preserve">Общая оценка социально-экономической ситуации </w:t>
      </w:r>
      <w:r>
        <w:rPr>
          <w:szCs w:val="26"/>
        </w:rPr>
        <w:t>в моногороде.</w:t>
      </w:r>
    </w:p>
    <w:p w:rsidR="005074A0" w:rsidRPr="008B3321" w:rsidRDefault="005074A0" w:rsidP="00495606">
      <w:pPr>
        <w:pStyle w:val="2"/>
        <w:spacing w:line="312" w:lineRule="auto"/>
        <w:ind w:firstLine="709"/>
        <w:jc w:val="center"/>
        <w:rPr>
          <w:sz w:val="10"/>
          <w:szCs w:val="10"/>
        </w:rPr>
      </w:pPr>
    </w:p>
    <w:p w:rsidR="005074A0" w:rsidRPr="00BF5646" w:rsidRDefault="005074A0" w:rsidP="00495606">
      <w:pPr>
        <w:pStyle w:val="3"/>
        <w:spacing w:line="312" w:lineRule="auto"/>
        <w:ind w:firstLine="709"/>
        <w:rPr>
          <w:szCs w:val="26"/>
        </w:rPr>
      </w:pPr>
      <w:r w:rsidRPr="00BF5646">
        <w:rPr>
          <w:szCs w:val="26"/>
        </w:rPr>
        <w:t>В данном разделе кратко отражается общая оценка состояния экономики и социальной сферы моногорода, наиболее значимые позитивные и негативные тенденции его социально-экономического развития, выявленные на основе анализа показателей, используемых при подготовке прогноза.</w:t>
      </w:r>
    </w:p>
    <w:p w:rsidR="0025728D" w:rsidRDefault="0025728D" w:rsidP="00495606">
      <w:pPr>
        <w:pStyle w:val="3"/>
        <w:spacing w:line="312" w:lineRule="auto"/>
        <w:ind w:firstLine="709"/>
        <w:rPr>
          <w:szCs w:val="26"/>
        </w:rPr>
      </w:pPr>
      <w:r w:rsidRPr="00BF5646">
        <w:rPr>
          <w:szCs w:val="26"/>
        </w:rPr>
        <w:t>В данном разделе также предлагается отразить степень зависимости экономики и социальной сферы от деятельности градообразующей организации (в</w:t>
      </w:r>
      <w:r w:rsidR="00517AC0" w:rsidRPr="00BF5646">
        <w:rPr>
          <w:szCs w:val="26"/>
        </w:rPr>
        <w:t xml:space="preserve"> том числе </w:t>
      </w:r>
      <w:r w:rsidR="00517AC0" w:rsidRPr="00BF5646">
        <w:rPr>
          <w:szCs w:val="26"/>
        </w:rPr>
        <w:br/>
        <w:t>в</w:t>
      </w:r>
      <w:r w:rsidRPr="00BF5646">
        <w:rPr>
          <w:szCs w:val="26"/>
        </w:rPr>
        <w:t xml:space="preserve"> </w:t>
      </w:r>
      <w:r w:rsidR="00517AC0" w:rsidRPr="00BF5646">
        <w:rPr>
          <w:szCs w:val="26"/>
        </w:rPr>
        <w:t xml:space="preserve">производственной </w:t>
      </w:r>
      <w:r w:rsidRPr="00BF5646">
        <w:rPr>
          <w:szCs w:val="26"/>
        </w:rPr>
        <w:t>сфер</w:t>
      </w:r>
      <w:r w:rsidR="00517AC0" w:rsidRPr="00BF5646">
        <w:rPr>
          <w:szCs w:val="26"/>
        </w:rPr>
        <w:t xml:space="preserve">е, сферах налогообложения и </w:t>
      </w:r>
      <w:r w:rsidRPr="00BF5646">
        <w:rPr>
          <w:szCs w:val="26"/>
        </w:rPr>
        <w:t>занятости населения</w:t>
      </w:r>
      <w:r w:rsidR="00517AC0" w:rsidRPr="00BF5646">
        <w:rPr>
          <w:szCs w:val="26"/>
        </w:rPr>
        <w:t>).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F5646">
        <w:rPr>
          <w:rFonts w:ascii="Times New Roman" w:hAnsi="Times New Roman" w:cs="Times New Roman"/>
          <w:b/>
          <w:sz w:val="26"/>
          <w:szCs w:val="26"/>
        </w:rPr>
        <w:t>2. Общая информация о градообразующей организации</w:t>
      </w:r>
      <w:r w:rsidR="0025728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25728D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F5646">
        <w:rPr>
          <w:rFonts w:ascii="Times New Roman" w:hAnsi="Times New Roman" w:cs="Times New Roman"/>
          <w:sz w:val="26"/>
          <w:szCs w:val="26"/>
        </w:rPr>
        <w:t xml:space="preserve">В данном разделе предлагается указать наименование градообразующей организации, характеристику ее 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производственной и иной (социальной) </w:t>
      </w:r>
      <w:r w:rsidRPr="00BF5646">
        <w:rPr>
          <w:rFonts w:ascii="Times New Roman" w:hAnsi="Times New Roman" w:cs="Times New Roman"/>
          <w:sz w:val="26"/>
          <w:szCs w:val="26"/>
        </w:rPr>
        <w:t>деятельности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 (или о решениях, в соответствии с которыми производственная деятельности предприятия </w:t>
      </w:r>
      <w:r w:rsidR="00517AC0" w:rsidRPr="00BF5646">
        <w:rPr>
          <w:rFonts w:ascii="Times New Roman" w:hAnsi="Times New Roman" w:cs="Times New Roman"/>
          <w:sz w:val="26"/>
          <w:szCs w:val="26"/>
        </w:rPr>
        <w:br/>
        <w:t>не ведется)</w:t>
      </w:r>
      <w:r w:rsidRPr="00BF5646">
        <w:rPr>
          <w:rFonts w:ascii="Times New Roman" w:hAnsi="Times New Roman" w:cs="Times New Roman"/>
          <w:sz w:val="26"/>
          <w:szCs w:val="26"/>
        </w:rPr>
        <w:t xml:space="preserve">, историю создания (года образования, бывшее наименование, бывших собственников и др.), отношение к холдингам, численность работников </w:t>
      </w:r>
      <w:r w:rsidR="00C912F9" w:rsidRPr="00BF5646">
        <w:rPr>
          <w:rFonts w:ascii="Times New Roman" w:hAnsi="Times New Roman" w:cs="Times New Roman"/>
          <w:sz w:val="26"/>
          <w:szCs w:val="26"/>
        </w:rPr>
        <w:t xml:space="preserve">(в том числе </w:t>
      </w:r>
      <w:r w:rsidR="00C912F9" w:rsidRPr="00BF5646">
        <w:rPr>
          <w:rFonts w:ascii="Times New Roman" w:hAnsi="Times New Roman" w:cs="Times New Roman"/>
          <w:sz w:val="26"/>
          <w:szCs w:val="26"/>
        </w:rPr>
        <w:br/>
        <w:t>в течение последних 5 лет),</w:t>
      </w:r>
      <w:r w:rsidRPr="00BF5646">
        <w:rPr>
          <w:rFonts w:ascii="Times New Roman" w:hAnsi="Times New Roman" w:cs="Times New Roman"/>
          <w:sz w:val="26"/>
          <w:szCs w:val="26"/>
        </w:rPr>
        <w:t xml:space="preserve"> </w:t>
      </w:r>
      <w:r w:rsidR="00C912F9" w:rsidRPr="00BF5646">
        <w:rPr>
          <w:rFonts w:ascii="Times New Roman" w:hAnsi="Times New Roman" w:cs="Times New Roman"/>
          <w:sz w:val="26"/>
          <w:szCs w:val="26"/>
        </w:rPr>
        <w:t>уровень оплаты их труда и информацию об их возможном</w:t>
      </w:r>
      <w:r w:rsidRPr="00BF5646">
        <w:rPr>
          <w:rFonts w:ascii="Times New Roman" w:hAnsi="Times New Roman" w:cs="Times New Roman"/>
          <w:sz w:val="26"/>
          <w:szCs w:val="26"/>
        </w:rPr>
        <w:t xml:space="preserve"> высвобожд</w:t>
      </w:r>
      <w:r w:rsidR="00C912F9" w:rsidRPr="00BF5646">
        <w:rPr>
          <w:rFonts w:ascii="Times New Roman" w:hAnsi="Times New Roman" w:cs="Times New Roman"/>
          <w:sz w:val="26"/>
          <w:szCs w:val="26"/>
        </w:rPr>
        <w:t>ении</w:t>
      </w:r>
      <w:r w:rsidRPr="00BF5646">
        <w:rPr>
          <w:rFonts w:ascii="Times New Roman" w:hAnsi="Times New Roman" w:cs="Times New Roman"/>
          <w:sz w:val="26"/>
          <w:szCs w:val="26"/>
        </w:rPr>
        <w:t>.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7F465F" w:rsidRPr="007F465F" w:rsidRDefault="007F465F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61908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b/>
          <w:sz w:val="26"/>
          <w:szCs w:val="26"/>
        </w:rPr>
        <w:lastRenderedPageBreak/>
        <w:t>3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BF5646">
        <w:rPr>
          <w:rFonts w:ascii="Times New Roman" w:hAnsi="Times New Roman" w:cs="Times New Roman"/>
          <w:b/>
          <w:sz w:val="26"/>
          <w:szCs w:val="26"/>
        </w:rPr>
        <w:t xml:space="preserve">Общая оценка органами власти субъекта Российской Федерации состояния экономики и социальной сферы 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моногорода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>и основные ожидаемые тенденции его развития, в том числе с учетом деятельности градообразующей организации</w:t>
      </w:r>
      <w:r w:rsidR="00BF5646">
        <w:rPr>
          <w:rFonts w:ascii="Times New Roman" w:hAnsi="Times New Roman" w:cs="Times New Roman"/>
          <w:b/>
          <w:sz w:val="26"/>
          <w:szCs w:val="26"/>
        </w:rPr>
        <w:t>.</w:t>
      </w:r>
    </w:p>
    <w:p w:rsidR="0025728D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>В данном разделе предлагается указать наиболее значимые наблюдаемые позитивные и негативные тенденции социально-экономического развития моногорода.</w:t>
      </w:r>
    </w:p>
    <w:p w:rsidR="00EA1A1D" w:rsidRPr="00BF5646" w:rsidRDefault="00BF5646" w:rsidP="00495606">
      <w:pPr>
        <w:pStyle w:val="2"/>
        <w:spacing w:line="312" w:lineRule="auto"/>
        <w:ind w:firstLine="709"/>
        <w:jc w:val="left"/>
        <w:rPr>
          <w:szCs w:val="26"/>
        </w:rPr>
      </w:pPr>
      <w:r>
        <w:rPr>
          <w:bCs w:val="0"/>
          <w:szCs w:val="26"/>
        </w:rPr>
        <w:t>4</w:t>
      </w:r>
      <w:r w:rsidR="00EA1A1D" w:rsidRPr="00BF5646">
        <w:rPr>
          <w:bCs w:val="0"/>
          <w:szCs w:val="26"/>
        </w:rPr>
        <w:t>.</w:t>
      </w:r>
      <w:r w:rsidR="00EA1A1D" w:rsidRPr="00BF5646">
        <w:rPr>
          <w:szCs w:val="26"/>
        </w:rPr>
        <w:t xml:space="preserve"> Демография</w:t>
      </w:r>
      <w:r>
        <w:rPr>
          <w:szCs w:val="26"/>
        </w:rPr>
        <w:t>.</w:t>
      </w:r>
    </w:p>
    <w:p w:rsidR="00EA1A1D" w:rsidRDefault="00EA1A1D" w:rsidP="00495606">
      <w:pPr>
        <w:pStyle w:val="2"/>
        <w:spacing w:line="312" w:lineRule="auto"/>
        <w:ind w:firstLine="709"/>
        <w:rPr>
          <w:b w:val="0"/>
          <w:bCs w:val="0"/>
          <w:szCs w:val="26"/>
        </w:rPr>
      </w:pPr>
      <w:r w:rsidRPr="00BF5646">
        <w:rPr>
          <w:b w:val="0"/>
          <w:bCs w:val="0"/>
          <w:szCs w:val="26"/>
        </w:rPr>
        <w:t xml:space="preserve">В указанном разделе предлагается указать, какие факторы </w:t>
      </w:r>
      <w:proofErr w:type="gramStart"/>
      <w:r w:rsidRPr="00BF5646">
        <w:rPr>
          <w:b w:val="0"/>
          <w:bCs w:val="0"/>
          <w:szCs w:val="26"/>
        </w:rPr>
        <w:t>влияют на изменение численности населения в регионе и ожидается</w:t>
      </w:r>
      <w:proofErr w:type="gramEnd"/>
      <w:r w:rsidRPr="00BF5646">
        <w:rPr>
          <w:b w:val="0"/>
          <w:bCs w:val="0"/>
          <w:szCs w:val="26"/>
        </w:rPr>
        <w:t xml:space="preserve"> ли изменение сложившихся</w:t>
      </w:r>
      <w:r w:rsidR="006B1675">
        <w:rPr>
          <w:b w:val="0"/>
          <w:bCs w:val="0"/>
          <w:szCs w:val="26"/>
        </w:rPr>
        <w:t xml:space="preserve"> </w:t>
      </w:r>
      <w:r w:rsidRPr="00BF5646">
        <w:rPr>
          <w:b w:val="0"/>
          <w:bCs w:val="0"/>
          <w:szCs w:val="26"/>
        </w:rPr>
        <w:t>в отчетный период демографических тенденций.</w:t>
      </w:r>
    </w:p>
    <w:p w:rsidR="009B3E2D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Основные характеристики </w:t>
      </w:r>
      <w:r w:rsidR="00C96209" w:rsidRPr="00BF5646">
        <w:rPr>
          <w:rFonts w:ascii="Times New Roman" w:hAnsi="Times New Roman" w:cs="Times New Roman"/>
          <w:b/>
          <w:sz w:val="26"/>
          <w:szCs w:val="26"/>
        </w:rPr>
        <w:t>рынк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>а</w:t>
      </w:r>
      <w:r w:rsidR="00C96209" w:rsidRPr="00BF5646">
        <w:rPr>
          <w:rFonts w:ascii="Times New Roman" w:hAnsi="Times New Roman" w:cs="Times New Roman"/>
          <w:b/>
          <w:sz w:val="26"/>
          <w:szCs w:val="26"/>
        </w:rPr>
        <w:t xml:space="preserve"> труда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 xml:space="preserve">В данном разделе предлагается </w:t>
      </w:r>
      <w:r w:rsidR="00BF5646" w:rsidRPr="00BF5646">
        <w:rPr>
          <w:rFonts w:ascii="Times New Roman" w:hAnsi="Times New Roman" w:cs="Times New Roman"/>
          <w:sz w:val="26"/>
          <w:szCs w:val="26"/>
        </w:rPr>
        <w:t xml:space="preserve">отразить ожидаемые изменения в </w:t>
      </w:r>
      <w:r w:rsidRPr="00BF5646">
        <w:rPr>
          <w:rFonts w:ascii="Times New Roman" w:hAnsi="Times New Roman" w:cs="Times New Roman"/>
          <w:sz w:val="26"/>
          <w:szCs w:val="26"/>
        </w:rPr>
        <w:t>структур</w:t>
      </w:r>
      <w:r w:rsidR="00BF5646" w:rsidRPr="00BF5646">
        <w:rPr>
          <w:rFonts w:ascii="Times New Roman" w:hAnsi="Times New Roman" w:cs="Times New Roman"/>
          <w:sz w:val="26"/>
          <w:szCs w:val="26"/>
        </w:rPr>
        <w:t>е</w:t>
      </w:r>
      <w:r w:rsidRPr="00BF5646">
        <w:rPr>
          <w:rFonts w:ascii="Times New Roman" w:hAnsi="Times New Roman" w:cs="Times New Roman"/>
          <w:sz w:val="26"/>
          <w:szCs w:val="26"/>
        </w:rPr>
        <w:t xml:space="preserve"> занятости и основные направления и интенсивность трудовой миграции населения моногорода</w:t>
      </w:r>
      <w:r w:rsidR="00C912F9" w:rsidRPr="00BF5646">
        <w:rPr>
          <w:rFonts w:ascii="Times New Roman" w:hAnsi="Times New Roman" w:cs="Times New Roman"/>
          <w:sz w:val="26"/>
          <w:szCs w:val="26"/>
        </w:rPr>
        <w:t xml:space="preserve">; </w:t>
      </w:r>
      <w:r w:rsidRPr="00BF5646">
        <w:rPr>
          <w:rFonts w:ascii="Times New Roman" w:hAnsi="Times New Roman" w:cs="Times New Roman"/>
          <w:sz w:val="26"/>
          <w:szCs w:val="26"/>
        </w:rPr>
        <w:t>характер и уровень безработицы, сложившийся</w:t>
      </w:r>
      <w:r w:rsidR="00404239" w:rsidRPr="00BF5646">
        <w:rPr>
          <w:rFonts w:ascii="Times New Roman" w:hAnsi="Times New Roman" w:cs="Times New Roman"/>
          <w:sz w:val="26"/>
          <w:szCs w:val="26"/>
        </w:rPr>
        <w:t xml:space="preserve"> </w:t>
      </w:r>
      <w:r w:rsidRPr="00BF5646">
        <w:rPr>
          <w:rFonts w:ascii="Times New Roman" w:hAnsi="Times New Roman" w:cs="Times New Roman"/>
          <w:sz w:val="26"/>
          <w:szCs w:val="26"/>
        </w:rPr>
        <w:t>уровень оп</w:t>
      </w:r>
      <w:r w:rsidR="00161908" w:rsidRPr="00BF5646">
        <w:rPr>
          <w:rFonts w:ascii="Times New Roman" w:hAnsi="Times New Roman" w:cs="Times New Roman"/>
          <w:sz w:val="26"/>
          <w:szCs w:val="26"/>
        </w:rPr>
        <w:t>лат</w:t>
      </w:r>
      <w:r w:rsidRPr="00BF5646">
        <w:rPr>
          <w:rFonts w:ascii="Times New Roman" w:hAnsi="Times New Roman" w:cs="Times New Roman"/>
          <w:sz w:val="26"/>
          <w:szCs w:val="26"/>
        </w:rPr>
        <w:t>ы труда.</w:t>
      </w:r>
    </w:p>
    <w:p w:rsidR="00EA1A1D" w:rsidRPr="00BF5646" w:rsidRDefault="00EA1A1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>При этом предлагается указать, сущест</w:t>
      </w:r>
      <w:r w:rsidR="007F465F">
        <w:rPr>
          <w:rFonts w:ascii="Times New Roman" w:hAnsi="Times New Roman" w:cs="Times New Roman"/>
          <w:sz w:val="26"/>
          <w:szCs w:val="26"/>
        </w:rPr>
        <w:t>вуют ли риски роста безработицы</w:t>
      </w:r>
      <w:r w:rsidR="007F465F">
        <w:rPr>
          <w:rFonts w:ascii="Times New Roman" w:hAnsi="Times New Roman" w:cs="Times New Roman"/>
          <w:sz w:val="26"/>
          <w:szCs w:val="26"/>
        </w:rPr>
        <w:br/>
      </w:r>
      <w:r w:rsidRPr="00BF5646">
        <w:rPr>
          <w:rFonts w:ascii="Times New Roman" w:hAnsi="Times New Roman" w:cs="Times New Roman"/>
          <w:sz w:val="26"/>
          <w:szCs w:val="26"/>
        </w:rPr>
        <w:t xml:space="preserve">в моногороде (за счет ожидаемого закрытия/сокращения производства, завершения </w:t>
      </w:r>
      <w:proofErr w:type="gramStart"/>
      <w:r w:rsidRPr="00BF5646">
        <w:rPr>
          <w:rFonts w:ascii="Times New Roman" w:hAnsi="Times New Roman" w:cs="Times New Roman"/>
          <w:sz w:val="26"/>
          <w:szCs w:val="26"/>
        </w:rPr>
        <w:t>отдельных</w:t>
      </w:r>
      <w:proofErr w:type="gramEnd"/>
      <w:r w:rsidRPr="00BF5646">
        <w:rPr>
          <w:rFonts w:ascii="Times New Roman" w:hAnsi="Times New Roman" w:cs="Times New Roman"/>
          <w:sz w:val="26"/>
          <w:szCs w:val="26"/>
        </w:rPr>
        <w:t xml:space="preserve"> программ поддержки занятости населения и другое).</w:t>
      </w:r>
    </w:p>
    <w:p w:rsidR="009B3E2D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>Э</w:t>
      </w:r>
      <w:r w:rsidR="00404239" w:rsidRPr="00BF5646">
        <w:rPr>
          <w:rFonts w:ascii="Times New Roman" w:hAnsi="Times New Roman" w:cs="Times New Roman"/>
          <w:b/>
          <w:sz w:val="26"/>
          <w:szCs w:val="26"/>
        </w:rPr>
        <w:t>кономическое развитие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 xml:space="preserve">Предлагается дать описание структуры производства промышленной продукции </w:t>
      </w:r>
      <w:r w:rsidRPr="00BF5646">
        <w:rPr>
          <w:rFonts w:ascii="Times New Roman" w:hAnsi="Times New Roman" w:cs="Times New Roman"/>
          <w:sz w:val="26"/>
          <w:szCs w:val="26"/>
        </w:rPr>
        <w:br/>
        <w:t xml:space="preserve">в моногороде, информации о количестве и характеристиках организаций, действующих </w:t>
      </w:r>
      <w:r w:rsidR="00517AC0" w:rsidRPr="00BF5646">
        <w:rPr>
          <w:rFonts w:ascii="Times New Roman" w:hAnsi="Times New Roman" w:cs="Times New Roman"/>
          <w:sz w:val="26"/>
          <w:szCs w:val="26"/>
        </w:rPr>
        <w:br/>
      </w:r>
      <w:r w:rsidRPr="00BF5646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образования, а также основные характеристики инвестиционной сферы муниципального образования.</w:t>
      </w:r>
    </w:p>
    <w:p w:rsidR="00066213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404239" w:rsidRPr="00BF5646">
        <w:rPr>
          <w:rFonts w:ascii="Times New Roman" w:hAnsi="Times New Roman" w:cs="Times New Roman"/>
          <w:b/>
          <w:sz w:val="26"/>
          <w:szCs w:val="26"/>
        </w:rPr>
        <w:t xml:space="preserve">. Информация о состоянии и перспективах развития малого и среднего предпринимательства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в моногороде </w:t>
      </w:r>
      <w:r w:rsidR="00404239" w:rsidRPr="00BF5646">
        <w:rPr>
          <w:rFonts w:ascii="Times New Roman" w:hAnsi="Times New Roman" w:cs="Times New Roman"/>
          <w:sz w:val="26"/>
          <w:szCs w:val="26"/>
        </w:rPr>
        <w:t>(</w:t>
      </w:r>
      <w:r w:rsidR="00066213" w:rsidRPr="00BF5646">
        <w:rPr>
          <w:rFonts w:ascii="Times New Roman" w:hAnsi="Times New Roman" w:cs="Times New Roman"/>
          <w:sz w:val="26"/>
          <w:szCs w:val="26"/>
        </w:rPr>
        <w:t>включая индивидуальных предпринимателей)</w:t>
      </w:r>
      <w:r w:rsidR="009B3E2D" w:rsidRPr="00BF5646">
        <w:rPr>
          <w:rFonts w:ascii="Times New Roman" w:hAnsi="Times New Roman" w:cs="Times New Roman"/>
          <w:sz w:val="26"/>
          <w:szCs w:val="26"/>
        </w:rPr>
        <w:t>.</w:t>
      </w:r>
      <w:r w:rsidR="00066213" w:rsidRPr="00BF56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7AC0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. Информация о мерах, принимаемых на уровне субъекта Российской Федерации и муниципального образования для с</w:t>
      </w:r>
      <w:r w:rsidR="007F465F">
        <w:rPr>
          <w:rFonts w:ascii="Times New Roman" w:hAnsi="Times New Roman" w:cs="Times New Roman"/>
          <w:b/>
          <w:sz w:val="26"/>
          <w:szCs w:val="26"/>
        </w:rPr>
        <w:t>табилизации и развития ситуации</w:t>
      </w:r>
      <w:r w:rsidR="007F465F">
        <w:rPr>
          <w:rFonts w:ascii="Times New Roman" w:hAnsi="Times New Roman" w:cs="Times New Roman"/>
          <w:b/>
          <w:sz w:val="26"/>
          <w:szCs w:val="26"/>
        </w:rPr>
        <w:br/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в моногороде.</w:t>
      </w:r>
    </w:p>
    <w:p w:rsidR="00517AC0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. Перечень основных проблем, сдерживающих социально-экономическое развитие моногорода.</w:t>
      </w:r>
    </w:p>
    <w:p w:rsidR="005074A0" w:rsidRPr="00BF5646" w:rsidRDefault="005074A0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5074A0" w:rsidRPr="00BF5646" w:rsidSect="00A24E84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B16" w:rsidRDefault="007E5B16" w:rsidP="00A24E84">
      <w:pPr>
        <w:spacing w:after="0" w:line="240" w:lineRule="auto"/>
      </w:pPr>
      <w:r>
        <w:separator/>
      </w:r>
    </w:p>
  </w:endnote>
  <w:endnote w:type="continuationSeparator" w:id="0">
    <w:p w:rsidR="007E5B16" w:rsidRDefault="007E5B16" w:rsidP="00A24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B16" w:rsidRDefault="007E5B16" w:rsidP="00A24E84">
      <w:pPr>
        <w:spacing w:after="0" w:line="240" w:lineRule="auto"/>
      </w:pPr>
      <w:r>
        <w:separator/>
      </w:r>
    </w:p>
  </w:footnote>
  <w:footnote w:type="continuationSeparator" w:id="0">
    <w:p w:rsidR="007E5B16" w:rsidRDefault="007E5B16" w:rsidP="00A24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5842598"/>
      <w:docPartObj>
        <w:docPartGallery w:val="Page Numbers (Top of Page)"/>
        <w:docPartUnique/>
      </w:docPartObj>
    </w:sdtPr>
    <w:sdtEndPr/>
    <w:sdtContent>
      <w:p w:rsidR="00A24E84" w:rsidRDefault="00A24E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60D">
          <w:rPr>
            <w:noProof/>
          </w:rPr>
          <w:t>2</w:t>
        </w:r>
        <w:r>
          <w:fldChar w:fldCharType="end"/>
        </w:r>
      </w:p>
    </w:sdtContent>
  </w:sdt>
  <w:p w:rsidR="00A24E84" w:rsidRDefault="00A24E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237"/>
    <w:rsid w:val="000528F5"/>
    <w:rsid w:val="00061EF1"/>
    <w:rsid w:val="00066213"/>
    <w:rsid w:val="0008213A"/>
    <w:rsid w:val="000A1388"/>
    <w:rsid w:val="000C58CE"/>
    <w:rsid w:val="000E47E9"/>
    <w:rsid w:val="000F45A2"/>
    <w:rsid w:val="00144564"/>
    <w:rsid w:val="00161908"/>
    <w:rsid w:val="00182DAE"/>
    <w:rsid w:val="0021201B"/>
    <w:rsid w:val="0025728D"/>
    <w:rsid w:val="002A46AA"/>
    <w:rsid w:val="003A260D"/>
    <w:rsid w:val="003C2261"/>
    <w:rsid w:val="003E79D7"/>
    <w:rsid w:val="00404239"/>
    <w:rsid w:val="00495606"/>
    <w:rsid w:val="005002E3"/>
    <w:rsid w:val="00506C51"/>
    <w:rsid w:val="005074A0"/>
    <w:rsid w:val="00517AC0"/>
    <w:rsid w:val="00525590"/>
    <w:rsid w:val="00585D94"/>
    <w:rsid w:val="0059305C"/>
    <w:rsid w:val="00695003"/>
    <w:rsid w:val="006B1675"/>
    <w:rsid w:val="006E0334"/>
    <w:rsid w:val="00750098"/>
    <w:rsid w:val="007A0B2A"/>
    <w:rsid w:val="007D1502"/>
    <w:rsid w:val="007E5B16"/>
    <w:rsid w:val="007F465F"/>
    <w:rsid w:val="00844E97"/>
    <w:rsid w:val="008B3321"/>
    <w:rsid w:val="008B68A8"/>
    <w:rsid w:val="008C1071"/>
    <w:rsid w:val="009A76E4"/>
    <w:rsid w:val="009B3E2D"/>
    <w:rsid w:val="009E3237"/>
    <w:rsid w:val="009F54C3"/>
    <w:rsid w:val="00A24E84"/>
    <w:rsid w:val="00AD3C2F"/>
    <w:rsid w:val="00BE79AB"/>
    <w:rsid w:val="00BF5646"/>
    <w:rsid w:val="00C41A9D"/>
    <w:rsid w:val="00C46051"/>
    <w:rsid w:val="00C75657"/>
    <w:rsid w:val="00C770D0"/>
    <w:rsid w:val="00C912F9"/>
    <w:rsid w:val="00C96209"/>
    <w:rsid w:val="00CE4489"/>
    <w:rsid w:val="00CE4C69"/>
    <w:rsid w:val="00D31198"/>
    <w:rsid w:val="00D47C78"/>
    <w:rsid w:val="00D71457"/>
    <w:rsid w:val="00E567F0"/>
    <w:rsid w:val="00EA1A1D"/>
    <w:rsid w:val="00EB0921"/>
    <w:rsid w:val="00EE2D7E"/>
    <w:rsid w:val="00EE6C3C"/>
    <w:rsid w:val="00F018E6"/>
    <w:rsid w:val="00F01F8D"/>
    <w:rsid w:val="00F11E1D"/>
    <w:rsid w:val="00FD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4E84"/>
  </w:style>
  <w:style w:type="paragraph" w:styleId="a5">
    <w:name w:val="footer"/>
    <w:basedOn w:val="a"/>
    <w:link w:val="a6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4E84"/>
  </w:style>
  <w:style w:type="paragraph" w:styleId="a7">
    <w:name w:val="Balloon Text"/>
    <w:basedOn w:val="a"/>
    <w:link w:val="a8"/>
    <w:uiPriority w:val="99"/>
    <w:semiHidden/>
    <w:unhideWhenUsed/>
    <w:rsid w:val="000A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1388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A0B2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A0B2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A0B2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A0B2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A0B2A"/>
    <w:rPr>
      <w:b/>
      <w:bCs/>
      <w:sz w:val="20"/>
      <w:szCs w:val="20"/>
    </w:rPr>
  </w:style>
  <w:style w:type="paragraph" w:styleId="2">
    <w:name w:val="Body Text 2"/>
    <w:basedOn w:val="a"/>
    <w:link w:val="2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E47E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">
    <w:name w:val="Body Text 3"/>
    <w:basedOn w:val="a"/>
    <w:link w:val="3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E47E9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4E84"/>
  </w:style>
  <w:style w:type="paragraph" w:styleId="a5">
    <w:name w:val="footer"/>
    <w:basedOn w:val="a"/>
    <w:link w:val="a6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4E84"/>
  </w:style>
  <w:style w:type="paragraph" w:styleId="a7">
    <w:name w:val="Balloon Text"/>
    <w:basedOn w:val="a"/>
    <w:link w:val="a8"/>
    <w:uiPriority w:val="99"/>
    <w:semiHidden/>
    <w:unhideWhenUsed/>
    <w:rsid w:val="000A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1388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A0B2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A0B2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A0B2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A0B2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A0B2A"/>
    <w:rPr>
      <w:b/>
      <w:bCs/>
      <w:sz w:val="20"/>
      <w:szCs w:val="20"/>
    </w:rPr>
  </w:style>
  <w:style w:type="paragraph" w:styleId="2">
    <w:name w:val="Body Text 2"/>
    <w:basedOn w:val="a"/>
    <w:link w:val="2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E47E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">
    <w:name w:val="Body Text 3"/>
    <w:basedOn w:val="a"/>
    <w:link w:val="3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E47E9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Боровая Надежда Сергеевна</dc:creator>
  <cp:lastModifiedBy>Рожкова Марина Анатольевна</cp:lastModifiedBy>
  <cp:revision>2</cp:revision>
  <cp:lastPrinted>2014-03-13T05:36:00Z</cp:lastPrinted>
  <dcterms:created xsi:type="dcterms:W3CDTF">2017-05-04T04:14:00Z</dcterms:created>
  <dcterms:modified xsi:type="dcterms:W3CDTF">2017-05-04T04:14:00Z</dcterms:modified>
</cp:coreProperties>
</file>